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F13B" w14:textId="77777777" w:rsidR="00152ECB" w:rsidRDefault="00322788" w:rsidP="00F8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CE7">
        <w:rPr>
          <w:rFonts w:ascii="Times New Roman" w:hAnsi="Times New Roman"/>
          <w:b/>
          <w:sz w:val="28"/>
          <w:szCs w:val="28"/>
        </w:rPr>
        <w:t>П</w:t>
      </w:r>
      <w:r w:rsidR="003719DA" w:rsidRPr="00645CE7">
        <w:rPr>
          <w:rFonts w:ascii="Times New Roman" w:hAnsi="Times New Roman"/>
          <w:b/>
          <w:sz w:val="28"/>
          <w:szCs w:val="28"/>
        </w:rPr>
        <w:t xml:space="preserve">лан </w:t>
      </w:r>
      <w:r w:rsidR="00152ECB">
        <w:rPr>
          <w:rFonts w:ascii="Times New Roman" w:hAnsi="Times New Roman"/>
          <w:b/>
          <w:sz w:val="28"/>
          <w:szCs w:val="28"/>
        </w:rPr>
        <w:t>технологических и профилактических</w:t>
      </w:r>
      <w:r w:rsidR="003719DA" w:rsidRPr="00645CE7">
        <w:rPr>
          <w:rFonts w:ascii="Times New Roman" w:hAnsi="Times New Roman"/>
          <w:b/>
          <w:sz w:val="28"/>
          <w:szCs w:val="28"/>
        </w:rPr>
        <w:t xml:space="preserve"> мероприятий </w:t>
      </w:r>
    </w:p>
    <w:p w14:paraId="5FC14491" w14:textId="2D083DEB" w:rsidR="00F81522" w:rsidRDefault="00152ECB" w:rsidP="00F8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молочно-товарных комплексах</w:t>
      </w:r>
    </w:p>
    <w:p w14:paraId="303C3770" w14:textId="54301ED4" w:rsidR="0092788D" w:rsidRDefault="005424CA" w:rsidP="00F8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коров </w:t>
      </w:r>
      <w:r w:rsidR="0092788D">
        <w:rPr>
          <w:rFonts w:ascii="Times New Roman" w:hAnsi="Times New Roman"/>
          <w:b/>
          <w:sz w:val="28"/>
          <w:szCs w:val="28"/>
        </w:rPr>
        <w:t xml:space="preserve">в </w:t>
      </w:r>
      <w:r w:rsidR="00654EBB">
        <w:rPr>
          <w:rFonts w:ascii="Times New Roman" w:hAnsi="Times New Roman"/>
          <w:b/>
          <w:sz w:val="28"/>
          <w:szCs w:val="28"/>
        </w:rPr>
        <w:t>транзитный период</w:t>
      </w:r>
    </w:p>
    <w:p w14:paraId="4E2C6DEE" w14:textId="77777777" w:rsidR="00654EBB" w:rsidRDefault="00654EBB" w:rsidP="00F8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541"/>
        <w:gridCol w:w="2998"/>
      </w:tblGrid>
      <w:tr w:rsidR="00654EBB" w:rsidRPr="009955E1" w14:paraId="79FF1D90" w14:textId="77777777" w:rsidTr="00654EBB">
        <w:trPr>
          <w:trHeight w:val="589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4D095498" w14:textId="7E2641BA" w:rsidR="00654EBB" w:rsidRPr="009955E1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 xml:space="preserve">Секция сухостойных коров </w:t>
            </w:r>
            <w:r w:rsidRPr="009955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> периода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> 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ень</w:t>
            </w: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 xml:space="preserve"> до отела)</w:t>
            </w:r>
          </w:p>
        </w:tc>
      </w:tr>
      <w:tr w:rsidR="00654EBB" w:rsidRPr="009955E1" w14:paraId="38A34BD4" w14:textId="77777777" w:rsidTr="00654EBB">
        <w:tc>
          <w:tcPr>
            <w:tcW w:w="806" w:type="dxa"/>
            <w:shd w:val="clear" w:color="auto" w:fill="auto"/>
            <w:vAlign w:val="center"/>
          </w:tcPr>
          <w:p w14:paraId="4B1E0F0E" w14:textId="77777777" w:rsidR="00654EBB" w:rsidRPr="009955E1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B345BBC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Сухостойных коров и нетелей разместить в отдельном помещении или секции (цех сухостойных коров)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2B0185D" w14:textId="1029A698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 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 xml:space="preserve"> до отела</w:t>
            </w:r>
          </w:p>
        </w:tc>
      </w:tr>
      <w:tr w:rsidR="00654EBB" w:rsidRPr="009955E1" w14:paraId="4900BC70" w14:textId="77777777" w:rsidTr="00654EBB">
        <w:trPr>
          <w:trHeight w:val="467"/>
        </w:trPr>
        <w:tc>
          <w:tcPr>
            <w:tcW w:w="806" w:type="dxa"/>
            <w:shd w:val="clear" w:color="auto" w:fill="auto"/>
            <w:vAlign w:val="center"/>
          </w:tcPr>
          <w:p w14:paraId="5CEDD156" w14:textId="0867427D" w:rsidR="00654EBB" w:rsidRPr="00654EBB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2A84A8A9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Исключить соль из рациона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E471BC2" w14:textId="7BCC181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 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 xml:space="preserve"> до отела</w:t>
            </w:r>
          </w:p>
        </w:tc>
      </w:tr>
      <w:tr w:rsidR="00654EBB" w:rsidRPr="009955E1" w14:paraId="13577171" w14:textId="77777777" w:rsidTr="00654EBB">
        <w:tc>
          <w:tcPr>
            <w:tcW w:w="806" w:type="dxa"/>
            <w:shd w:val="clear" w:color="auto" w:fill="auto"/>
            <w:vAlign w:val="center"/>
          </w:tcPr>
          <w:p w14:paraId="3C4A0229" w14:textId="7C6E7B2A" w:rsidR="00654EBB" w:rsidRPr="00DA7952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E41A0D4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Диагностика маститов клиническим методом. При необходимости вымя надо расконсервировать, а корову — вылечить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6C3DF39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 10–15 дней до отела</w:t>
            </w:r>
          </w:p>
        </w:tc>
      </w:tr>
      <w:tr w:rsidR="00654EBB" w:rsidRPr="009955E1" w14:paraId="57C838B3" w14:textId="77777777" w:rsidTr="00654EBB">
        <w:tc>
          <w:tcPr>
            <w:tcW w:w="806" w:type="dxa"/>
            <w:shd w:val="clear" w:color="auto" w:fill="auto"/>
            <w:vAlign w:val="center"/>
          </w:tcPr>
          <w:p w14:paraId="1CA7A676" w14:textId="7166BF99" w:rsidR="00654EBB" w:rsidRPr="00654EBB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6A9CF5C" w14:textId="408E9BC1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Обеспечить соответствующим рационом</w:t>
            </w:r>
            <w:r>
              <w:rPr>
                <w:rFonts w:ascii="Times New Roman" w:hAnsi="Times New Roman"/>
                <w:sz w:val="24"/>
                <w:szCs w:val="24"/>
              </w:rPr>
              <w:t>. Рацион должен состоять из тех же компонентов, как у новотельных коров. Количество комбикорм должно быть 2-3 кг (на 4 кг меньше, чем после отела)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B84FC1A" w14:textId="28B6D071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 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 xml:space="preserve"> до отела</w:t>
            </w:r>
          </w:p>
        </w:tc>
      </w:tr>
      <w:tr w:rsidR="00654EBB" w:rsidRPr="009955E1" w14:paraId="5AF380C9" w14:textId="77777777" w:rsidTr="00654EBB">
        <w:trPr>
          <w:trHeight w:val="637"/>
        </w:trPr>
        <w:tc>
          <w:tcPr>
            <w:tcW w:w="806" w:type="dxa"/>
            <w:shd w:val="clear" w:color="auto" w:fill="auto"/>
            <w:vAlign w:val="center"/>
          </w:tcPr>
          <w:p w14:paraId="37342144" w14:textId="0DD132BE" w:rsidR="00654EBB" w:rsidRPr="00654EBB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5ECF94E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Перевести коров и нетелей в родильное отделение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F2509BD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 12–24 часа до отела</w:t>
            </w:r>
          </w:p>
        </w:tc>
      </w:tr>
      <w:tr w:rsidR="00654EBB" w:rsidRPr="009955E1" w14:paraId="0BEA177A" w14:textId="77777777" w:rsidTr="00654EBB">
        <w:tc>
          <w:tcPr>
            <w:tcW w:w="806" w:type="dxa"/>
            <w:shd w:val="clear" w:color="auto" w:fill="auto"/>
            <w:vAlign w:val="center"/>
          </w:tcPr>
          <w:p w14:paraId="4AA072CA" w14:textId="2D9454B4" w:rsidR="00654EBB" w:rsidRPr="00DA7952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08608C13" w14:textId="458969AF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подготовки рубцового пищеварения </w:t>
            </w:r>
            <w:r w:rsidR="005424CA">
              <w:rPr>
                <w:rFonts w:ascii="Times New Roman" w:hAnsi="Times New Roman"/>
                <w:sz w:val="24"/>
                <w:szCs w:val="24"/>
              </w:rPr>
              <w:t xml:space="preserve">и профилактики ацидоза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ввести в состав рациона (комбикорма, премикса) пробиотик </w:t>
            </w:r>
            <w:hyperlink r:id="rId7" w:tooltip="Кормовая добавка Биорост М" w:history="1">
              <w:proofErr w:type="spellStart"/>
              <w:r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Био</w:t>
              </w:r>
              <w:r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р</w:t>
              </w:r>
              <w:r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ост</w:t>
              </w:r>
              <w:proofErr w:type="spellEnd"/>
              <w:r w:rsidR="005424CA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расчета </w:t>
            </w:r>
            <w:r w:rsidR="005424CA">
              <w:rPr>
                <w:rFonts w:ascii="Times New Roman" w:hAnsi="Times New Roman"/>
                <w:sz w:val="24"/>
                <w:szCs w:val="24"/>
              </w:rPr>
              <w:t>2 кг на 1 т комбикорма (</w:t>
            </w:r>
            <w:r>
              <w:rPr>
                <w:rFonts w:ascii="Times New Roman" w:hAnsi="Times New Roman"/>
                <w:sz w:val="24"/>
                <w:szCs w:val="24"/>
              </w:rPr>
              <w:t>20 г на корову</w:t>
            </w:r>
            <w:r w:rsidR="005424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AEA5C76" w14:textId="296521CD" w:rsidR="00654EBB" w:rsidRPr="009955E1" w:rsidRDefault="005424CA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 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 xml:space="preserve"> до отела</w:t>
            </w:r>
          </w:p>
        </w:tc>
      </w:tr>
      <w:tr w:rsidR="005424CA" w:rsidRPr="009955E1" w14:paraId="3AA72900" w14:textId="77777777" w:rsidTr="00654EBB">
        <w:tc>
          <w:tcPr>
            <w:tcW w:w="806" w:type="dxa"/>
            <w:shd w:val="clear" w:color="auto" w:fill="auto"/>
            <w:vAlign w:val="center"/>
          </w:tcPr>
          <w:p w14:paraId="6B2C4CE2" w14:textId="39DCB88C" w:rsidR="005424CA" w:rsidRDefault="005424CA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1D8E6BFF" w14:textId="3FC9DE90" w:rsidR="005424CA" w:rsidRDefault="005424CA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восстановления печени и 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ввести в рацион (комбикорма, премикса) </w:t>
            </w:r>
            <w:hyperlink r:id="rId8" w:tooltip="Кормовая добавка Рунеон ЛФ" w:history="1">
              <w:proofErr w:type="spellStart"/>
              <w:r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Рунеон</w:t>
              </w:r>
              <w:proofErr w:type="spellEnd"/>
              <w:r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ЛФ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расчета 1-2 кг на 1 т комбикорма (10-20 г на корову)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BD1CCB5" w14:textId="2CAA9DC7" w:rsidR="005424CA" w:rsidRPr="009955E1" w:rsidRDefault="005424CA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 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 xml:space="preserve"> до отела</w:t>
            </w:r>
          </w:p>
        </w:tc>
      </w:tr>
      <w:tr w:rsidR="00654EBB" w:rsidRPr="009955E1" w14:paraId="6EB3331B" w14:textId="77777777" w:rsidTr="00654EBB">
        <w:trPr>
          <w:trHeight w:val="622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65DD1D20" w14:textId="77777777" w:rsidR="00654EBB" w:rsidRPr="009955E1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>Родильное отделение</w:t>
            </w:r>
          </w:p>
        </w:tc>
      </w:tr>
      <w:tr w:rsidR="00654EBB" w:rsidRPr="009955E1" w14:paraId="65A62799" w14:textId="77777777" w:rsidTr="00654EBB">
        <w:tc>
          <w:tcPr>
            <w:tcW w:w="806" w:type="dxa"/>
            <w:shd w:val="clear" w:color="auto" w:fill="auto"/>
            <w:vAlign w:val="center"/>
          </w:tcPr>
          <w:p w14:paraId="6BBC94E2" w14:textId="77777777" w:rsidR="00654EBB" w:rsidRPr="009955E1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3CA88887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Дать корове теплую (30–40 °С) воду, предварительно разведя в ней 200 г поваренной соли и 0,5 кг сахара на ведро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88A8893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Сразу после отела</w:t>
            </w:r>
          </w:p>
        </w:tc>
      </w:tr>
      <w:tr w:rsidR="00654EBB" w:rsidRPr="009955E1" w14:paraId="7B344FA2" w14:textId="77777777" w:rsidTr="00654EBB">
        <w:tc>
          <w:tcPr>
            <w:tcW w:w="806" w:type="dxa"/>
            <w:shd w:val="clear" w:color="auto" w:fill="auto"/>
            <w:vAlign w:val="center"/>
          </w:tcPr>
          <w:p w14:paraId="3249FB44" w14:textId="77777777" w:rsidR="00654EBB" w:rsidRPr="009955E1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B391BA5" w14:textId="77777777" w:rsidR="00654EBB" w:rsidRPr="009955E1" w:rsidRDefault="00654EBB" w:rsidP="00B5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Дать корове облизать теленка. Если не облизывает, обтереть теленка насухо, очистить рот и ноздри от слизи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8E66EC5" w14:textId="77777777" w:rsidR="00654EBB" w:rsidRPr="009955E1" w:rsidRDefault="00654EBB" w:rsidP="00B5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Сразу после рождения</w:t>
            </w:r>
          </w:p>
        </w:tc>
      </w:tr>
      <w:tr w:rsidR="00654EBB" w:rsidRPr="009955E1" w14:paraId="350B7845" w14:textId="77777777" w:rsidTr="00654EBB">
        <w:tc>
          <w:tcPr>
            <w:tcW w:w="806" w:type="dxa"/>
            <w:shd w:val="clear" w:color="auto" w:fill="auto"/>
            <w:vAlign w:val="center"/>
          </w:tcPr>
          <w:p w14:paraId="5F7DF31C" w14:textId="0D76EA8B" w:rsidR="00654EBB" w:rsidRPr="005424CA" w:rsidRDefault="005424CA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DE46F2E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Продезинфицировать родильные боксы, сменить подстилку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F8A3B23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После перевода коровы в секцию 0–21 день</w:t>
            </w:r>
          </w:p>
        </w:tc>
      </w:tr>
      <w:tr w:rsidR="005424CA" w:rsidRPr="009955E1" w14:paraId="73E63990" w14:textId="77777777" w:rsidTr="00654EBB">
        <w:tc>
          <w:tcPr>
            <w:tcW w:w="806" w:type="dxa"/>
            <w:shd w:val="clear" w:color="auto" w:fill="auto"/>
            <w:vAlign w:val="center"/>
          </w:tcPr>
          <w:p w14:paraId="3ABA99FB" w14:textId="623B48EA" w:rsidR="005424CA" w:rsidRDefault="005424CA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23B2068E" w14:textId="4AFFBE42" w:rsidR="005424CA" w:rsidRPr="009955E1" w:rsidRDefault="005424CA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профилактики гинекологических заболеваний снизить микробную нагрузку в родильном отделении путём применения осушителя подстилки </w:t>
            </w:r>
            <w:hyperlink r:id="rId9" w:tooltip="Осушитель подстилки Бодисорб" w:history="1">
              <w:proofErr w:type="spellStart"/>
              <w:r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Бодисорб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расчета 50-150 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FB23D4A" w14:textId="4A51CD3C" w:rsidR="005424CA" w:rsidRPr="009955E1" w:rsidRDefault="005424CA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раза в день</w:t>
            </w:r>
          </w:p>
        </w:tc>
      </w:tr>
      <w:tr w:rsidR="00654EBB" w:rsidRPr="009955E1" w14:paraId="2287E803" w14:textId="77777777" w:rsidTr="005424CA">
        <w:trPr>
          <w:trHeight w:val="643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07CB6FAD" w14:textId="77777777" w:rsidR="00654EBB" w:rsidRPr="005424CA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4CA">
              <w:rPr>
                <w:rFonts w:ascii="Times New Roman" w:hAnsi="Times New Roman"/>
                <w:b/>
                <w:sz w:val="24"/>
                <w:szCs w:val="24"/>
              </w:rPr>
              <w:t>Секция новотельных коров 0–21 день</w:t>
            </w:r>
          </w:p>
        </w:tc>
      </w:tr>
      <w:tr w:rsidR="00654EBB" w:rsidRPr="009955E1" w14:paraId="773951D0" w14:textId="77777777" w:rsidTr="00654EBB">
        <w:tc>
          <w:tcPr>
            <w:tcW w:w="806" w:type="dxa"/>
            <w:shd w:val="clear" w:color="auto" w:fill="auto"/>
            <w:vAlign w:val="center"/>
          </w:tcPr>
          <w:p w14:paraId="52DC7C5A" w14:textId="77777777" w:rsidR="00654EBB" w:rsidRPr="009955E1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F9B6A8D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Из родильного отделения в основное стадо перевести только клинически здоровых животных. Больных перевести в изолятор и назначить лечение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853859B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При формировании секции</w:t>
            </w:r>
          </w:p>
        </w:tc>
      </w:tr>
      <w:tr w:rsidR="00654EBB" w:rsidRPr="009955E1" w14:paraId="278BFF65" w14:textId="77777777" w:rsidTr="00654EBB">
        <w:tc>
          <w:tcPr>
            <w:tcW w:w="806" w:type="dxa"/>
            <w:shd w:val="clear" w:color="auto" w:fill="auto"/>
            <w:vAlign w:val="center"/>
          </w:tcPr>
          <w:p w14:paraId="6D0495D7" w14:textId="77777777" w:rsidR="00654EBB" w:rsidRPr="009955E1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3F54DEB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Термометрия отелившихся коров. При температуре более 39,5 °С назначить противомикробную терапию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4BB111A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Ежедневно в течение 21 дня после отела</w:t>
            </w:r>
          </w:p>
        </w:tc>
      </w:tr>
      <w:tr w:rsidR="00654EBB" w:rsidRPr="009955E1" w14:paraId="7BE5F5BA" w14:textId="77777777" w:rsidTr="00654EBB">
        <w:tc>
          <w:tcPr>
            <w:tcW w:w="806" w:type="dxa"/>
            <w:shd w:val="clear" w:color="auto" w:fill="auto"/>
            <w:vAlign w:val="center"/>
          </w:tcPr>
          <w:p w14:paraId="40D17D37" w14:textId="77777777" w:rsidR="00654EBB" w:rsidRPr="009955E1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3FBD714F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При патологических родах акушерское обследование.</w:t>
            </w:r>
          </w:p>
          <w:p w14:paraId="61B0C4BB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Осмотр и ректальное обследование с целью своевременного выявления послеродовых заболеваний (</w:t>
            </w:r>
            <w:proofErr w:type="spellStart"/>
            <w:r w:rsidRPr="009955E1">
              <w:rPr>
                <w:rFonts w:ascii="Times New Roman" w:hAnsi="Times New Roman"/>
                <w:sz w:val="24"/>
                <w:szCs w:val="24"/>
              </w:rPr>
              <w:t>субинволюция</w:t>
            </w:r>
            <w:proofErr w:type="spellEnd"/>
            <w:r w:rsidRPr="009955E1">
              <w:rPr>
                <w:rFonts w:ascii="Times New Roman" w:hAnsi="Times New Roman"/>
                <w:sz w:val="24"/>
                <w:szCs w:val="24"/>
              </w:rPr>
              <w:t xml:space="preserve"> матки, эндометриты, метриты) и принятия лечебных мер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5781C63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На 7-й день</w:t>
            </w:r>
          </w:p>
        </w:tc>
      </w:tr>
      <w:tr w:rsidR="00654EBB" w:rsidRPr="009955E1" w14:paraId="688FB98C" w14:textId="77777777" w:rsidTr="00654EBB">
        <w:tc>
          <w:tcPr>
            <w:tcW w:w="806" w:type="dxa"/>
            <w:shd w:val="clear" w:color="auto" w:fill="auto"/>
            <w:vAlign w:val="center"/>
          </w:tcPr>
          <w:p w14:paraId="4010D2C3" w14:textId="77777777" w:rsidR="00654EBB" w:rsidRPr="009955E1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07255C9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Акушерское обследование (осмотр и ректальное обследование) с целью своевременного выявления послеродовых заболеваний (</w:t>
            </w:r>
            <w:proofErr w:type="spellStart"/>
            <w:r w:rsidRPr="009955E1">
              <w:rPr>
                <w:rFonts w:ascii="Times New Roman" w:hAnsi="Times New Roman"/>
                <w:sz w:val="24"/>
                <w:szCs w:val="24"/>
              </w:rPr>
              <w:t>субинволюция</w:t>
            </w:r>
            <w:proofErr w:type="spellEnd"/>
            <w:r w:rsidRPr="009955E1">
              <w:rPr>
                <w:rFonts w:ascii="Times New Roman" w:hAnsi="Times New Roman"/>
                <w:sz w:val="24"/>
                <w:szCs w:val="24"/>
              </w:rPr>
              <w:t xml:space="preserve"> матки, эндометриты, метриты) и принятия лечебных мер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D51DCC8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На 21-й день (перед переводом из секции 0–21 день в основное стадо)</w:t>
            </w:r>
          </w:p>
        </w:tc>
      </w:tr>
      <w:tr w:rsidR="00654EBB" w:rsidRPr="009955E1" w14:paraId="378FBEA5" w14:textId="77777777" w:rsidTr="00654EBB">
        <w:tc>
          <w:tcPr>
            <w:tcW w:w="806" w:type="dxa"/>
            <w:shd w:val="clear" w:color="auto" w:fill="auto"/>
            <w:vAlign w:val="center"/>
          </w:tcPr>
          <w:p w14:paraId="6CCE2857" w14:textId="77777777" w:rsidR="00654EBB" w:rsidRPr="00DA7952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3BEE94CE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После отела контролировать состояние вымени во время каждого доения.</w:t>
            </w:r>
          </w:p>
          <w:p w14:paraId="4ACF7EC6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При изменении секрета молочной железы, повышении местной температуры вымени либо других изменениях сразу же поместить корову в изолятор и сообщить об этом ветеринарному врачу фермы. Таких коров следует доить отдельно, вместе с больными животными. Ветеринарный врач до следующего доения принимает решение о назначении лечения данному животному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53F46E7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При каждом доении</w:t>
            </w:r>
          </w:p>
        </w:tc>
      </w:tr>
      <w:tr w:rsidR="00654EBB" w:rsidRPr="009955E1" w14:paraId="2788C977" w14:textId="77777777" w:rsidTr="00654EBB">
        <w:tc>
          <w:tcPr>
            <w:tcW w:w="806" w:type="dxa"/>
            <w:shd w:val="clear" w:color="auto" w:fill="auto"/>
            <w:vAlign w:val="center"/>
          </w:tcPr>
          <w:p w14:paraId="209198A9" w14:textId="77777777" w:rsidR="00654EBB" w:rsidRPr="00DA7952" w:rsidRDefault="00654EBB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0C9A4145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Функциональная расчистка копытец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4C6BE8C" w14:textId="77777777" w:rsidR="00654EBB" w:rsidRPr="009955E1" w:rsidRDefault="00654EBB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На 14–21-й день</w:t>
            </w:r>
          </w:p>
        </w:tc>
      </w:tr>
      <w:tr w:rsidR="00654EBB" w:rsidRPr="009955E1" w14:paraId="7A6B60F7" w14:textId="77777777" w:rsidTr="00654EBB">
        <w:tc>
          <w:tcPr>
            <w:tcW w:w="806" w:type="dxa"/>
            <w:shd w:val="clear" w:color="auto" w:fill="auto"/>
            <w:vAlign w:val="center"/>
          </w:tcPr>
          <w:p w14:paraId="45A5B472" w14:textId="24F60B75" w:rsidR="00654EBB" w:rsidRPr="00DA7952" w:rsidRDefault="005424CA" w:rsidP="00B5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01084792" w14:textId="497C0848" w:rsidR="00654EBB" w:rsidRPr="009955E1" w:rsidRDefault="005424CA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коров на скрытые маститы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tooltip="Диагностическое средство КербаТест ЛФ" w:history="1">
              <w:proofErr w:type="spellStart"/>
              <w:r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КербаТест</w:t>
              </w:r>
              <w:proofErr w:type="spellEnd"/>
              <w:r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ЛФ</w:t>
              </w:r>
            </w:hyperlink>
          </w:p>
        </w:tc>
        <w:tc>
          <w:tcPr>
            <w:tcW w:w="2998" w:type="dxa"/>
            <w:shd w:val="clear" w:color="auto" w:fill="auto"/>
            <w:vAlign w:val="center"/>
          </w:tcPr>
          <w:p w14:paraId="35AE4A76" w14:textId="3B2945C6" w:rsidR="00654EBB" w:rsidRPr="009955E1" w:rsidRDefault="005424CA" w:rsidP="00B51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10 и 21 день</w:t>
            </w:r>
          </w:p>
        </w:tc>
      </w:tr>
      <w:tr w:rsidR="005424CA" w:rsidRPr="009955E1" w14:paraId="7C4A3A69" w14:textId="77777777" w:rsidTr="00654EBB">
        <w:tc>
          <w:tcPr>
            <w:tcW w:w="806" w:type="dxa"/>
            <w:shd w:val="clear" w:color="auto" w:fill="auto"/>
            <w:vAlign w:val="center"/>
          </w:tcPr>
          <w:p w14:paraId="0473CFB5" w14:textId="5511C94E" w:rsidR="005424CA" w:rsidRPr="00DA7952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9F3FC7D" w14:textId="37E97E2C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подготовки рубцового пищеварения и профилактики ацидоза ввести в состав рациона (комбикорма, премикса) пробиотик </w:t>
            </w:r>
            <w:hyperlink r:id="rId11" w:tooltip="Кормовая добавка Биорост М" w:history="1">
              <w:proofErr w:type="spellStart"/>
              <w:r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Биорост</w:t>
              </w:r>
              <w:proofErr w:type="spellEnd"/>
              <w:r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расчета 2 кг на 1 т комбикорма (20 г на корову)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02A27EB" w14:textId="63B299D9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Ежедневно в течение 21 дня после отела</w:t>
            </w:r>
          </w:p>
        </w:tc>
      </w:tr>
      <w:tr w:rsidR="005424CA" w:rsidRPr="009955E1" w14:paraId="6661D3B5" w14:textId="77777777" w:rsidTr="00654EBB">
        <w:tc>
          <w:tcPr>
            <w:tcW w:w="806" w:type="dxa"/>
            <w:shd w:val="clear" w:color="auto" w:fill="auto"/>
            <w:vAlign w:val="center"/>
          </w:tcPr>
          <w:p w14:paraId="46AFB865" w14:textId="7CE66B38" w:rsidR="005424CA" w:rsidRPr="00BC1233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E41C40B" w14:textId="37C3D146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восстановления печени и 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ввести в рацион (комбикорма, премикса) </w:t>
            </w:r>
            <w:hyperlink r:id="rId12" w:tooltip="Кормовая добавка Рунеон ЛФ" w:history="1">
              <w:proofErr w:type="spellStart"/>
              <w:r w:rsidR="00503926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Рунеон</w:t>
              </w:r>
              <w:proofErr w:type="spellEnd"/>
              <w:r w:rsidR="00503926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ЛФ</w:t>
              </w:r>
            </w:hyperlink>
            <w:r w:rsidR="00503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расчета 1-2 кг на 1 т комбикорма (10-20 г на корову)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C0AD388" w14:textId="02BE9CE4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Ежедневно в течение 21 дня после отела</w:t>
            </w:r>
          </w:p>
        </w:tc>
      </w:tr>
      <w:tr w:rsidR="005424CA" w:rsidRPr="009955E1" w14:paraId="70ECF52C" w14:textId="77777777" w:rsidTr="00654EBB">
        <w:tc>
          <w:tcPr>
            <w:tcW w:w="806" w:type="dxa"/>
            <w:shd w:val="clear" w:color="auto" w:fill="auto"/>
            <w:vAlign w:val="center"/>
          </w:tcPr>
          <w:p w14:paraId="76F60E56" w14:textId="7C2952A1" w:rsidR="005424CA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8910043" w14:textId="2FB3B641" w:rsidR="005424CA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компенсации отрицательного энергетического баланса использовать энергетик </w:t>
            </w:r>
            <w:hyperlink r:id="rId13" w:tooltip="Кормовая добавка Эмулип" w:history="1">
              <w:proofErr w:type="spellStart"/>
              <w:r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Эмулип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расчёта </w:t>
            </w:r>
            <w:r w:rsidRPr="005424CA">
              <w:rPr>
                <w:rFonts w:ascii="Times New Roman" w:hAnsi="Times New Roman"/>
                <w:sz w:val="24"/>
                <w:szCs w:val="24"/>
              </w:rPr>
              <w:t>300-500 г на голову в сутки путём внесения в кормосмесь или посыпая по кормовому столу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DC3F077" w14:textId="659577F2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Ежедневно в течение 21 дня после отела</w:t>
            </w:r>
          </w:p>
        </w:tc>
      </w:tr>
      <w:tr w:rsidR="005424CA" w:rsidRPr="009955E1" w14:paraId="735C748C" w14:textId="77777777" w:rsidTr="005424CA">
        <w:trPr>
          <w:trHeight w:val="653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5203B5A6" w14:textId="77777777" w:rsidR="005424CA" w:rsidRPr="009955E1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>Секция раздоя (21–100 дней лактации)</w:t>
            </w:r>
          </w:p>
        </w:tc>
      </w:tr>
      <w:tr w:rsidR="005424CA" w:rsidRPr="009955E1" w14:paraId="48449FE0" w14:textId="77777777" w:rsidTr="00654EBB">
        <w:tc>
          <w:tcPr>
            <w:tcW w:w="806" w:type="dxa"/>
            <w:shd w:val="clear" w:color="auto" w:fill="auto"/>
            <w:vAlign w:val="center"/>
          </w:tcPr>
          <w:p w14:paraId="3CF0177F" w14:textId="77777777" w:rsidR="005424CA" w:rsidRPr="009955E1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1C227B2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9955E1">
              <w:rPr>
                <w:rFonts w:ascii="Times New Roman" w:hAnsi="Times New Roman"/>
                <w:sz w:val="24"/>
                <w:szCs w:val="24"/>
              </w:rPr>
              <w:t>оплодотворяемости</w:t>
            </w:r>
            <w:proofErr w:type="spellEnd"/>
            <w:r w:rsidRPr="009955E1">
              <w:rPr>
                <w:rFonts w:ascii="Times New Roman" w:hAnsi="Times New Roman"/>
                <w:sz w:val="24"/>
                <w:szCs w:val="24"/>
              </w:rPr>
              <w:t xml:space="preserve"> коров после последнего осеменения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079B938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На 30–35-й день при помощи ультразвукового исследования;</w:t>
            </w:r>
          </w:p>
          <w:p w14:paraId="08C38638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или на 18–25-й день с использованием иммуноферментного анализа прогестерона в молоке;</w:t>
            </w:r>
          </w:p>
          <w:p w14:paraId="5000C2F9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или через 2 месяца при помощи ректального обследования</w:t>
            </w:r>
          </w:p>
        </w:tc>
      </w:tr>
      <w:tr w:rsidR="005424CA" w:rsidRPr="009955E1" w14:paraId="06E761FA" w14:textId="77777777" w:rsidTr="00654EBB">
        <w:tc>
          <w:tcPr>
            <w:tcW w:w="806" w:type="dxa"/>
            <w:shd w:val="clear" w:color="auto" w:fill="auto"/>
            <w:vAlign w:val="center"/>
          </w:tcPr>
          <w:p w14:paraId="0BB630EA" w14:textId="77777777" w:rsidR="005424CA" w:rsidRPr="009955E1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77F40FF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Осеменение коров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7ED5520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Не ранее 45 дней после отела на 2-ю охоту </w:t>
            </w:r>
            <w:r w:rsidRPr="009955E1">
              <w:rPr>
                <w:rFonts w:ascii="Times New Roman" w:hAnsi="Times New Roman"/>
                <w:sz w:val="24"/>
                <w:szCs w:val="24"/>
              </w:rPr>
              <w:lastRenderedPageBreak/>
              <w:t>(у высокопродуктивных — на 3-ю охоту)</w:t>
            </w:r>
          </w:p>
        </w:tc>
      </w:tr>
      <w:tr w:rsidR="005424CA" w:rsidRPr="009955E1" w14:paraId="00DF01E5" w14:textId="77777777" w:rsidTr="00654EBB">
        <w:tc>
          <w:tcPr>
            <w:tcW w:w="806" w:type="dxa"/>
            <w:shd w:val="clear" w:color="auto" w:fill="auto"/>
            <w:vAlign w:val="center"/>
          </w:tcPr>
          <w:p w14:paraId="75A673E2" w14:textId="77777777" w:rsidR="005424CA" w:rsidRPr="009955E1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0DB88A8F" w14:textId="3D4698AB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Контроль на скрытые маститы</w:t>
            </w:r>
            <w:r w:rsidR="00A01EAD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="00A01EAD">
              <w:rPr>
                <w:rFonts w:ascii="Times New Roman" w:hAnsi="Times New Roman"/>
                <w:sz w:val="24"/>
                <w:szCs w:val="24"/>
              </w:rPr>
              <w:t>диагностикума</w:t>
            </w:r>
            <w:proofErr w:type="spellEnd"/>
            <w:r w:rsidR="00A01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ooltip="Диагностическое средство КербаТест ЛФ" w:history="1">
              <w:proofErr w:type="spellStart"/>
              <w:r w:rsidR="00503926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КербаТест</w:t>
              </w:r>
              <w:proofErr w:type="spellEnd"/>
              <w:r w:rsidR="00503926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ЛФ</w:t>
              </w:r>
            </w:hyperlink>
            <w:r w:rsidRPr="009955E1">
              <w:rPr>
                <w:rFonts w:ascii="Times New Roman" w:hAnsi="Times New Roman"/>
                <w:sz w:val="24"/>
                <w:szCs w:val="24"/>
              </w:rPr>
              <w:t>. Всех выявленных коров, больных маститами, выделить в отдельную секцию и доить в последнюю очередь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BA84153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Не реже 1 раз в 15 дней</w:t>
            </w:r>
          </w:p>
        </w:tc>
      </w:tr>
      <w:tr w:rsidR="005424CA" w:rsidRPr="009955E1" w14:paraId="07DECA1B" w14:textId="77777777" w:rsidTr="00654EBB">
        <w:tc>
          <w:tcPr>
            <w:tcW w:w="806" w:type="dxa"/>
            <w:shd w:val="clear" w:color="auto" w:fill="auto"/>
            <w:vAlign w:val="center"/>
          </w:tcPr>
          <w:p w14:paraId="065861AC" w14:textId="77777777" w:rsidR="005424CA" w:rsidRPr="009955E1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07A7AECC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Обеспечить коровам свободный доступ к соли и мелу (или лизунцам)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6E986A2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5424CA" w:rsidRPr="009955E1" w14:paraId="43DBD0E7" w14:textId="77777777" w:rsidTr="00A01EAD">
        <w:trPr>
          <w:trHeight w:val="490"/>
        </w:trPr>
        <w:tc>
          <w:tcPr>
            <w:tcW w:w="806" w:type="dxa"/>
            <w:shd w:val="clear" w:color="auto" w:fill="auto"/>
            <w:vAlign w:val="center"/>
          </w:tcPr>
          <w:p w14:paraId="08FC1DEB" w14:textId="77777777" w:rsidR="005424CA" w:rsidRPr="009955E1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B146503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Работа над выявлением половой охоты у коров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873F71C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5424CA" w:rsidRPr="009955E1" w14:paraId="08A309DC" w14:textId="77777777" w:rsidTr="00654EBB">
        <w:tc>
          <w:tcPr>
            <w:tcW w:w="806" w:type="dxa"/>
            <w:shd w:val="clear" w:color="auto" w:fill="auto"/>
            <w:vAlign w:val="center"/>
          </w:tcPr>
          <w:p w14:paraId="62E9FEB0" w14:textId="77777777" w:rsidR="005424CA" w:rsidRPr="009955E1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5DC9ECC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Диагностика патологий репродуктивной системы у коров в случае отсутствия половых циклов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BC4D16D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Через 45 дней после отела</w:t>
            </w:r>
          </w:p>
        </w:tc>
      </w:tr>
      <w:tr w:rsidR="00A01EAD" w:rsidRPr="009955E1" w14:paraId="1DF5CBE9" w14:textId="77777777" w:rsidTr="00654EBB">
        <w:tc>
          <w:tcPr>
            <w:tcW w:w="806" w:type="dxa"/>
            <w:shd w:val="clear" w:color="auto" w:fill="auto"/>
            <w:vAlign w:val="center"/>
          </w:tcPr>
          <w:p w14:paraId="349521C9" w14:textId="19E5063A" w:rsidR="00A01EAD" w:rsidRPr="00A01EAD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83DF914" w14:textId="51807B52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подготовки рубцового пищеварения и профилактики ацидоза ввести в состав рациона (комбикорма, премикса) пробиотик </w:t>
            </w:r>
            <w:hyperlink r:id="rId15" w:tooltip="Кормовая добавка Биорост М" w:history="1">
              <w:proofErr w:type="spellStart"/>
              <w:r w:rsidR="00503926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Биорост</w:t>
              </w:r>
              <w:proofErr w:type="spellEnd"/>
              <w:r w:rsidR="00503926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расчета 2 кг на 1 т комбикорма (20 г на корову)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C896508" w14:textId="5DA9DA52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A01EAD" w:rsidRPr="009955E1" w14:paraId="196354AD" w14:textId="77777777" w:rsidTr="00654EBB">
        <w:tc>
          <w:tcPr>
            <w:tcW w:w="806" w:type="dxa"/>
            <w:shd w:val="clear" w:color="auto" w:fill="auto"/>
            <w:vAlign w:val="center"/>
          </w:tcPr>
          <w:p w14:paraId="18A3666D" w14:textId="02B13A07" w:rsidR="00A01EAD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F9D2010" w14:textId="47606892" w:rsidR="00A01EAD" w:rsidRPr="00BC1233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восстановления печени и 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ввести в рацион (комбикорма, премикса) </w:t>
            </w:r>
            <w:hyperlink r:id="rId16" w:tooltip="Кормовая добавка Рунеон ЛФ" w:history="1">
              <w:proofErr w:type="spellStart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Рунеон</w:t>
              </w:r>
              <w:proofErr w:type="spellEnd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ЛФ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расчета 1-2 кг на 1 т комбикорма (10-20 г на корову)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9E3F60E" w14:textId="58296DFB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A01EAD" w:rsidRPr="009955E1" w14:paraId="299EBA01" w14:textId="77777777" w:rsidTr="00654EBB">
        <w:tc>
          <w:tcPr>
            <w:tcW w:w="806" w:type="dxa"/>
            <w:shd w:val="clear" w:color="auto" w:fill="auto"/>
            <w:vAlign w:val="center"/>
          </w:tcPr>
          <w:p w14:paraId="6782CBA2" w14:textId="33E119DC" w:rsidR="00A01EAD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1FCAFDBD" w14:textId="645BD6CE" w:rsidR="00A01EAD" w:rsidRPr="00BC1233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компенсации отрицательного энергетического баланса использовать энергетик </w:t>
            </w:r>
            <w:hyperlink r:id="rId17" w:tooltip="Кормовая добавка Эмулип" w:history="1">
              <w:proofErr w:type="spellStart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Эмулип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расчёта </w:t>
            </w:r>
            <w:r w:rsidRPr="005424CA">
              <w:rPr>
                <w:rFonts w:ascii="Times New Roman" w:hAnsi="Times New Roman"/>
                <w:sz w:val="24"/>
                <w:szCs w:val="24"/>
              </w:rPr>
              <w:t>300-500 г на голову в сутки путём внесения в кормосмесь или посыпая по кормовому столу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975071D" w14:textId="75CC3BE4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  <w:szCs w:val="24"/>
              </w:rPr>
              <w:t>в течение 1-1,5 месяца после отела и в санитарной секции</w:t>
            </w:r>
          </w:p>
        </w:tc>
      </w:tr>
      <w:tr w:rsidR="005424CA" w:rsidRPr="009955E1" w14:paraId="7F59B82C" w14:textId="77777777" w:rsidTr="00A01EAD">
        <w:trPr>
          <w:trHeight w:val="623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799C619D" w14:textId="77777777" w:rsidR="005424CA" w:rsidRPr="009955E1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>Секция коров второй фазы лактации (101–200 дней)</w:t>
            </w:r>
          </w:p>
        </w:tc>
      </w:tr>
      <w:tr w:rsidR="005424CA" w:rsidRPr="009955E1" w14:paraId="5E69A763" w14:textId="77777777" w:rsidTr="00654EBB">
        <w:tc>
          <w:tcPr>
            <w:tcW w:w="806" w:type="dxa"/>
            <w:shd w:val="clear" w:color="auto" w:fill="auto"/>
            <w:vAlign w:val="center"/>
          </w:tcPr>
          <w:p w14:paraId="2FFB5ECE" w14:textId="77777777" w:rsidR="005424CA" w:rsidRPr="009955E1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970D130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Организовать постоянный уход с функциональной расчисткой копытец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815FBCC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Не реже 3 раз в год</w:t>
            </w:r>
          </w:p>
        </w:tc>
      </w:tr>
      <w:tr w:rsidR="005424CA" w:rsidRPr="009955E1" w14:paraId="1E0F3B57" w14:textId="77777777" w:rsidTr="00654EBB">
        <w:tc>
          <w:tcPr>
            <w:tcW w:w="806" w:type="dxa"/>
            <w:shd w:val="clear" w:color="auto" w:fill="auto"/>
            <w:vAlign w:val="center"/>
          </w:tcPr>
          <w:p w14:paraId="1647587C" w14:textId="77777777" w:rsidR="005424CA" w:rsidRPr="009955E1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A1A4684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Обеспечить коровам свободный доступ к соли и мелу (или лизунцам)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D101C01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5424CA" w:rsidRPr="009955E1" w14:paraId="043691E5" w14:textId="77777777" w:rsidTr="00654EBB">
        <w:tc>
          <w:tcPr>
            <w:tcW w:w="806" w:type="dxa"/>
            <w:shd w:val="clear" w:color="auto" w:fill="auto"/>
            <w:vAlign w:val="center"/>
          </w:tcPr>
          <w:p w14:paraId="49643E83" w14:textId="77777777" w:rsidR="005424CA" w:rsidRPr="009955E1" w:rsidRDefault="005424CA" w:rsidP="00542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25BF137D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Контроль на скрытые маститы. Всех выявленных коров, больных маститами, выделить в отдельную секцию и доить в последнюю очередь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E5B6B77" w14:textId="77777777" w:rsidR="005424CA" w:rsidRPr="009955E1" w:rsidRDefault="005424CA" w:rsidP="0054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программе</w:t>
            </w:r>
          </w:p>
        </w:tc>
      </w:tr>
      <w:tr w:rsidR="00A01EAD" w:rsidRPr="009955E1" w14:paraId="51527136" w14:textId="77777777" w:rsidTr="00654EBB">
        <w:tc>
          <w:tcPr>
            <w:tcW w:w="806" w:type="dxa"/>
            <w:shd w:val="clear" w:color="auto" w:fill="auto"/>
            <w:vAlign w:val="center"/>
          </w:tcPr>
          <w:p w14:paraId="3C87B39E" w14:textId="4F2FC558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3D027B6E" w14:textId="344B783E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подготовки рубцового пищеварения и профилактики ацидоза ввести в состав рациона (комбикорма, премикса) пробиотик </w:t>
            </w:r>
            <w:hyperlink r:id="rId18" w:tooltip="Кормовая добавка Биорост М" w:history="1">
              <w:proofErr w:type="spellStart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Биорост</w:t>
              </w:r>
              <w:proofErr w:type="spellEnd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расчета 2 кг на 1 т комбикорма (20 г на корову)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3460C4B" w14:textId="5DBF92FE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хронического ацидоза или дисбактериоза</w:t>
            </w:r>
          </w:p>
        </w:tc>
      </w:tr>
      <w:tr w:rsidR="00A01EAD" w:rsidRPr="009955E1" w14:paraId="08FD1570" w14:textId="77777777" w:rsidTr="00654EBB">
        <w:tc>
          <w:tcPr>
            <w:tcW w:w="806" w:type="dxa"/>
            <w:shd w:val="clear" w:color="auto" w:fill="auto"/>
            <w:vAlign w:val="center"/>
          </w:tcPr>
          <w:p w14:paraId="62CE07E5" w14:textId="3CBBCAF1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1511CFE2" w14:textId="53E1A605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восстановления печени и 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ввести в рацион (комбикорма, премикса) </w:t>
            </w:r>
            <w:hyperlink r:id="rId19" w:tooltip="Кормовая добавка Рунеон ЛФ" w:history="1">
              <w:proofErr w:type="spellStart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Рунеон</w:t>
              </w:r>
              <w:proofErr w:type="spellEnd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ЛФ</w:t>
              </w:r>
            </w:hyperlink>
            <w:r w:rsidR="0057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расчета 1-2 кг на 1 т комбикорма (10-20 г на корову)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760D5F5" w14:textId="7DC9140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нарушений функции печени</w:t>
            </w:r>
          </w:p>
        </w:tc>
      </w:tr>
      <w:tr w:rsidR="00A01EAD" w:rsidRPr="009955E1" w14:paraId="67C96188" w14:textId="77777777" w:rsidTr="00A01EAD">
        <w:trPr>
          <w:trHeight w:val="621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702C1FB5" w14:textId="77777777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b/>
                <w:sz w:val="24"/>
                <w:szCs w:val="24"/>
              </w:rPr>
              <w:t>Секция коров третьей фазы лактации (200–300 дней)</w:t>
            </w:r>
          </w:p>
        </w:tc>
      </w:tr>
      <w:tr w:rsidR="00A01EAD" w:rsidRPr="009955E1" w14:paraId="35BEAFC8" w14:textId="77777777" w:rsidTr="00654EBB">
        <w:tc>
          <w:tcPr>
            <w:tcW w:w="806" w:type="dxa"/>
            <w:shd w:val="clear" w:color="auto" w:fill="auto"/>
            <w:vAlign w:val="center"/>
          </w:tcPr>
          <w:p w14:paraId="33AF8522" w14:textId="77777777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6F934450" w14:textId="7777777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Функциональная расчистка копытец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FB09E87" w14:textId="7777777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В 7–8 месяцев</w:t>
            </w:r>
          </w:p>
        </w:tc>
      </w:tr>
      <w:tr w:rsidR="00A01EAD" w:rsidRPr="009955E1" w14:paraId="6C65D1EB" w14:textId="77777777" w:rsidTr="00654EBB">
        <w:tc>
          <w:tcPr>
            <w:tcW w:w="806" w:type="dxa"/>
            <w:shd w:val="clear" w:color="auto" w:fill="auto"/>
            <w:vAlign w:val="center"/>
          </w:tcPr>
          <w:p w14:paraId="6F6A668B" w14:textId="77777777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FECC8FF" w14:textId="7777777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Обеспечить коровам свободный доступ к соли и мелу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9E7CB10" w14:textId="7777777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01EAD" w:rsidRPr="009955E1" w14:paraId="729E90A3" w14:textId="77777777" w:rsidTr="00654EBB">
        <w:tc>
          <w:tcPr>
            <w:tcW w:w="806" w:type="dxa"/>
            <w:shd w:val="clear" w:color="auto" w:fill="auto"/>
            <w:vAlign w:val="center"/>
          </w:tcPr>
          <w:p w14:paraId="19330B8D" w14:textId="77777777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64ED858" w14:textId="4B58EE6A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Контроль на скрытые маститы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tooltip="Диагностическое средство КербаТест ЛФ" w:history="1">
              <w:proofErr w:type="spellStart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КербаТест</w:t>
              </w:r>
              <w:proofErr w:type="spellEnd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ЛФ</w:t>
              </w:r>
            </w:hyperlink>
            <w:r w:rsidRPr="009955E1">
              <w:rPr>
                <w:rFonts w:ascii="Times New Roman" w:hAnsi="Times New Roman"/>
                <w:sz w:val="24"/>
                <w:szCs w:val="24"/>
              </w:rPr>
              <w:t>. Всех выявленных коров, больных маститами, выделить в отдельную секцию и доить в последнюю очередь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9CE83AF" w14:textId="7777777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Не реже 1 раз в 30 дней</w:t>
            </w:r>
          </w:p>
        </w:tc>
      </w:tr>
      <w:tr w:rsidR="00A01EAD" w:rsidRPr="009955E1" w14:paraId="71198215" w14:textId="77777777" w:rsidTr="00654EBB">
        <w:tc>
          <w:tcPr>
            <w:tcW w:w="806" w:type="dxa"/>
            <w:shd w:val="clear" w:color="auto" w:fill="auto"/>
            <w:vAlign w:val="center"/>
          </w:tcPr>
          <w:p w14:paraId="481FA2AB" w14:textId="77777777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00B051DE" w14:textId="7777777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Перевести коров на рацион, соответствующий 5 л суточного удоя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74159AA" w14:textId="1D8AB485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</w:t>
            </w:r>
            <w:r w:rsidR="0057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>10 дней до предполагаемого запуска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55800">
              <w:rPr>
                <w:rFonts w:ascii="Times New Roman" w:hAnsi="Times New Roman"/>
                <w:sz w:val="24"/>
                <w:szCs w:val="24"/>
              </w:rPr>
              <w:t>за 70 дней до отела)</w:t>
            </w:r>
          </w:p>
        </w:tc>
      </w:tr>
      <w:tr w:rsidR="00A01EAD" w:rsidRPr="009955E1" w14:paraId="233442F6" w14:textId="77777777" w:rsidTr="00654EBB">
        <w:tc>
          <w:tcPr>
            <w:tcW w:w="806" w:type="dxa"/>
            <w:shd w:val="clear" w:color="auto" w:fill="auto"/>
            <w:vAlign w:val="center"/>
          </w:tcPr>
          <w:p w14:paraId="7AA0553A" w14:textId="77777777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3F28263" w14:textId="35912D92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Перед запуском коровы провести исследование на мастит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tooltip="Диагностическое средство КербаТест ЛФ" w:history="1">
              <w:proofErr w:type="spellStart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КербаТест</w:t>
              </w:r>
              <w:proofErr w:type="spellEnd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ЛФ</w:t>
              </w:r>
            </w:hyperlink>
            <w:r w:rsidRPr="0099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980F498" w14:textId="7777777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За 10 дней до предполагаемого запуска</w:t>
            </w:r>
          </w:p>
        </w:tc>
      </w:tr>
      <w:tr w:rsidR="00A01EAD" w:rsidRPr="009955E1" w14:paraId="3D922A9D" w14:textId="77777777" w:rsidTr="00654EBB">
        <w:tc>
          <w:tcPr>
            <w:tcW w:w="806" w:type="dxa"/>
            <w:shd w:val="clear" w:color="auto" w:fill="auto"/>
            <w:vAlign w:val="center"/>
          </w:tcPr>
          <w:p w14:paraId="26F9A5BE" w14:textId="77777777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25843B6" w14:textId="7777777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 xml:space="preserve">Все четверти вымени проверить на скрытый мастит с помощью экспресс-теста. Если мастита нет, последний раз перед отелом подоить животное и ввести в каждую долю препараты для сухостойных коров. Сфинктер соска законсервировать силиконовой пробкой. При выявлении больных животных их надо лечить. После курса лечения проверить повторно на скрытый мастит. </w:t>
            </w:r>
            <w:r w:rsidRPr="009955E1">
              <w:rPr>
                <w:rFonts w:ascii="Times New Roman" w:hAnsi="Times New Roman"/>
                <w:sz w:val="24"/>
                <w:szCs w:val="24"/>
                <w:u w:val="single"/>
              </w:rPr>
              <w:t>Лечение продолжать до полного выздоровления, вплоть до отела.</w:t>
            </w:r>
            <w:r w:rsidRPr="009955E1">
              <w:rPr>
                <w:rFonts w:ascii="Times New Roman" w:hAnsi="Times New Roman"/>
                <w:sz w:val="24"/>
                <w:szCs w:val="24"/>
              </w:rPr>
              <w:t xml:space="preserve"> Запускать только клинически здоровое животное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F2A8738" w14:textId="7777777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Перед запуском коров</w:t>
            </w:r>
          </w:p>
        </w:tc>
      </w:tr>
      <w:tr w:rsidR="00A01EAD" w:rsidRPr="009955E1" w14:paraId="553CB885" w14:textId="77777777" w:rsidTr="00654EBB">
        <w:tc>
          <w:tcPr>
            <w:tcW w:w="806" w:type="dxa"/>
            <w:shd w:val="clear" w:color="auto" w:fill="auto"/>
            <w:vAlign w:val="center"/>
          </w:tcPr>
          <w:p w14:paraId="2B799683" w14:textId="77777777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5E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28FF262" w14:textId="7777777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Перевести в группу сухостойных коров I периода (60–20 дней до отела)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7528ECB" w14:textId="77777777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E1">
              <w:rPr>
                <w:rFonts w:ascii="Times New Roman" w:hAnsi="Times New Roman"/>
                <w:sz w:val="24"/>
                <w:szCs w:val="24"/>
              </w:rPr>
              <w:t>Перед запуском коров</w:t>
            </w:r>
          </w:p>
        </w:tc>
      </w:tr>
      <w:tr w:rsidR="00A01EAD" w:rsidRPr="009955E1" w14:paraId="63133578" w14:textId="77777777" w:rsidTr="00654EBB">
        <w:tc>
          <w:tcPr>
            <w:tcW w:w="806" w:type="dxa"/>
            <w:shd w:val="clear" w:color="auto" w:fill="auto"/>
            <w:vAlign w:val="center"/>
          </w:tcPr>
          <w:p w14:paraId="157F97B1" w14:textId="5AE7F0C7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AEB1ED1" w14:textId="25FA486B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подготовки рубцового пищеварения и профилактики ацидоза ввести в состав рациона (комбикорма, премикса) пробиотик </w:t>
            </w:r>
            <w:hyperlink r:id="rId22" w:tooltip="Кормовая добавка Биорост М" w:history="1">
              <w:proofErr w:type="spellStart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Биорост</w:t>
              </w:r>
              <w:proofErr w:type="spellEnd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из расчета 2 кг на 1 т комбикорма (20 г на корову)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90A16A4" w14:textId="7382B803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хронического ацидоза или дисбактериоза</w:t>
            </w:r>
          </w:p>
        </w:tc>
      </w:tr>
      <w:tr w:rsidR="00A01EAD" w:rsidRPr="009955E1" w14:paraId="1E2636D2" w14:textId="77777777" w:rsidTr="00654EBB">
        <w:tc>
          <w:tcPr>
            <w:tcW w:w="806" w:type="dxa"/>
            <w:shd w:val="clear" w:color="auto" w:fill="auto"/>
            <w:vAlign w:val="center"/>
          </w:tcPr>
          <w:p w14:paraId="70686D7A" w14:textId="7AB0BE2B" w:rsidR="00A01EAD" w:rsidRPr="009955E1" w:rsidRDefault="00A01EAD" w:rsidP="00A0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13CD95A" w14:textId="78BB5389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восстановления печени и 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ввести в рацион (комбикорма, премикса) </w:t>
            </w:r>
            <w:hyperlink r:id="rId23" w:tooltip="Кормовая добавка Рунеон ЛФ" w:history="1">
              <w:proofErr w:type="spellStart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>Рунеон</w:t>
              </w:r>
              <w:proofErr w:type="spellEnd"/>
              <w:r w:rsidR="00577AD4" w:rsidRPr="00503926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ЛФ</w:t>
              </w:r>
            </w:hyperlink>
            <w:r w:rsidR="0057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расчета 1-2 кг на 1 т комбикорма (10-20 г на корову)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66B5199" w14:textId="408002AD" w:rsidR="00A01EAD" w:rsidRPr="009955E1" w:rsidRDefault="00A01EAD" w:rsidP="00A0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нарушений функции печени</w:t>
            </w:r>
          </w:p>
        </w:tc>
      </w:tr>
    </w:tbl>
    <w:p w14:paraId="78CD1DEF" w14:textId="77777777" w:rsidR="00152ECB" w:rsidRDefault="00152ECB" w:rsidP="00152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02548E" w14:textId="77777777" w:rsidR="00152ECB" w:rsidRDefault="00152ECB" w:rsidP="00152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7479D" w14:textId="77777777" w:rsidR="00F27F37" w:rsidRPr="00F81522" w:rsidRDefault="00F27F37" w:rsidP="00F27F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Финогенов А.Ю., кандидат ветеринарных наук</w:t>
      </w:r>
      <w:r w:rsidR="00152ECB">
        <w:rPr>
          <w:rFonts w:ascii="Times New Roman" w:hAnsi="Times New Roman"/>
          <w:sz w:val="24"/>
          <w:szCs w:val="24"/>
        </w:rPr>
        <w:t>, доцент</w:t>
      </w:r>
    </w:p>
    <w:sectPr w:rsidR="00F27F37" w:rsidRPr="00F81522" w:rsidSect="002F1DF7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42AD" w14:textId="77777777" w:rsidR="009C6BCB" w:rsidRDefault="009C6BCB" w:rsidP="002074AC">
      <w:pPr>
        <w:spacing w:after="0" w:line="240" w:lineRule="auto"/>
      </w:pPr>
      <w:r>
        <w:separator/>
      </w:r>
    </w:p>
  </w:endnote>
  <w:endnote w:type="continuationSeparator" w:id="0">
    <w:p w14:paraId="6467C80E" w14:textId="77777777" w:rsidR="009C6BCB" w:rsidRDefault="009C6BCB" w:rsidP="0020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099F" w14:textId="77777777" w:rsidR="009C6BCB" w:rsidRDefault="009C6BCB" w:rsidP="002074AC">
      <w:pPr>
        <w:spacing w:after="0" w:line="240" w:lineRule="auto"/>
      </w:pPr>
      <w:r>
        <w:separator/>
      </w:r>
    </w:p>
  </w:footnote>
  <w:footnote w:type="continuationSeparator" w:id="0">
    <w:p w14:paraId="709BFC1A" w14:textId="77777777" w:rsidR="009C6BCB" w:rsidRDefault="009C6BCB" w:rsidP="0020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5DA" w14:textId="0D3364C6" w:rsidR="002074AC" w:rsidRDefault="002074AC" w:rsidP="002074AC">
    <w:pPr>
      <w:pStyle w:val="ac"/>
      <w:jc w:val="right"/>
    </w:pPr>
    <w:r>
      <w:rPr>
        <w:noProof/>
      </w:rPr>
      <w:drawing>
        <wp:inline distT="0" distB="0" distL="0" distR="0" wp14:anchorId="1BB9A7BA" wp14:editId="2EB6D119">
          <wp:extent cx="579319" cy="33130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52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6E"/>
    <w:rsid w:val="000C5FFF"/>
    <w:rsid w:val="000E5D10"/>
    <w:rsid w:val="000F1A33"/>
    <w:rsid w:val="001061DE"/>
    <w:rsid w:val="00127BB7"/>
    <w:rsid w:val="001356E4"/>
    <w:rsid w:val="00152ECB"/>
    <w:rsid w:val="00162552"/>
    <w:rsid w:val="001F0C46"/>
    <w:rsid w:val="001F1FD4"/>
    <w:rsid w:val="002074AC"/>
    <w:rsid w:val="002244E8"/>
    <w:rsid w:val="002327A3"/>
    <w:rsid w:val="002338F3"/>
    <w:rsid w:val="00250366"/>
    <w:rsid w:val="00262C78"/>
    <w:rsid w:val="002A0DF5"/>
    <w:rsid w:val="002B7473"/>
    <w:rsid w:val="002E6278"/>
    <w:rsid w:val="002E6608"/>
    <w:rsid w:val="002F1DF7"/>
    <w:rsid w:val="00322788"/>
    <w:rsid w:val="00326892"/>
    <w:rsid w:val="00337F13"/>
    <w:rsid w:val="00347A3B"/>
    <w:rsid w:val="00353FAD"/>
    <w:rsid w:val="003719DA"/>
    <w:rsid w:val="003C7A68"/>
    <w:rsid w:val="003D2CCD"/>
    <w:rsid w:val="0040320F"/>
    <w:rsid w:val="0040414D"/>
    <w:rsid w:val="00411B82"/>
    <w:rsid w:val="00411E2A"/>
    <w:rsid w:val="0043387F"/>
    <w:rsid w:val="00454C76"/>
    <w:rsid w:val="00472ED6"/>
    <w:rsid w:val="004C4611"/>
    <w:rsid w:val="004E7B45"/>
    <w:rsid w:val="00503926"/>
    <w:rsid w:val="005374B7"/>
    <w:rsid w:val="005424CA"/>
    <w:rsid w:val="00542CC4"/>
    <w:rsid w:val="00555800"/>
    <w:rsid w:val="00561D1C"/>
    <w:rsid w:val="00577AD4"/>
    <w:rsid w:val="005E1860"/>
    <w:rsid w:val="005E3241"/>
    <w:rsid w:val="00607051"/>
    <w:rsid w:val="00645CE7"/>
    <w:rsid w:val="00654EBB"/>
    <w:rsid w:val="00682D0A"/>
    <w:rsid w:val="00690427"/>
    <w:rsid w:val="006B6CA6"/>
    <w:rsid w:val="006C0E85"/>
    <w:rsid w:val="0079455C"/>
    <w:rsid w:val="007A5FFB"/>
    <w:rsid w:val="007B0C78"/>
    <w:rsid w:val="00805B28"/>
    <w:rsid w:val="008178D1"/>
    <w:rsid w:val="00841156"/>
    <w:rsid w:val="00854C68"/>
    <w:rsid w:val="00881267"/>
    <w:rsid w:val="008825A4"/>
    <w:rsid w:val="0092788D"/>
    <w:rsid w:val="0093737D"/>
    <w:rsid w:val="00960F3F"/>
    <w:rsid w:val="009955E1"/>
    <w:rsid w:val="009972BE"/>
    <w:rsid w:val="009A2170"/>
    <w:rsid w:val="009B2F5C"/>
    <w:rsid w:val="009C6BCB"/>
    <w:rsid w:val="009E0C0F"/>
    <w:rsid w:val="00A01EAD"/>
    <w:rsid w:val="00A32EC5"/>
    <w:rsid w:val="00A573DF"/>
    <w:rsid w:val="00AA27A5"/>
    <w:rsid w:val="00AA58FB"/>
    <w:rsid w:val="00AD5328"/>
    <w:rsid w:val="00AE5656"/>
    <w:rsid w:val="00B05B11"/>
    <w:rsid w:val="00B251B1"/>
    <w:rsid w:val="00B34930"/>
    <w:rsid w:val="00B414C2"/>
    <w:rsid w:val="00B7456B"/>
    <w:rsid w:val="00BA1DD8"/>
    <w:rsid w:val="00BE61D9"/>
    <w:rsid w:val="00C44F65"/>
    <w:rsid w:val="00C5704E"/>
    <w:rsid w:val="00C9748F"/>
    <w:rsid w:val="00CA4E4F"/>
    <w:rsid w:val="00CB5A32"/>
    <w:rsid w:val="00CC7D49"/>
    <w:rsid w:val="00CD7CDB"/>
    <w:rsid w:val="00CE1D87"/>
    <w:rsid w:val="00CE649E"/>
    <w:rsid w:val="00CF2E20"/>
    <w:rsid w:val="00D07C32"/>
    <w:rsid w:val="00D37CB8"/>
    <w:rsid w:val="00D419D7"/>
    <w:rsid w:val="00D856DD"/>
    <w:rsid w:val="00DC387A"/>
    <w:rsid w:val="00DF79A0"/>
    <w:rsid w:val="00E17476"/>
    <w:rsid w:val="00E23EB8"/>
    <w:rsid w:val="00E40CCF"/>
    <w:rsid w:val="00E77D20"/>
    <w:rsid w:val="00E85385"/>
    <w:rsid w:val="00EA737A"/>
    <w:rsid w:val="00EB37F1"/>
    <w:rsid w:val="00ED0662"/>
    <w:rsid w:val="00F21A6A"/>
    <w:rsid w:val="00F2476E"/>
    <w:rsid w:val="00F27F37"/>
    <w:rsid w:val="00F75680"/>
    <w:rsid w:val="00F81522"/>
    <w:rsid w:val="00F831F6"/>
    <w:rsid w:val="00F9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3D58F"/>
  <w15:chartTrackingRefBased/>
  <w15:docId w15:val="{B293DC8F-C3B7-4FE5-9AE7-C0BC3ACF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F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3387F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322788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B05B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5B1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B05B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5B1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05B1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4AC"/>
    <w:rPr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20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74AC"/>
    <w:rPr>
      <w:sz w:val="22"/>
      <w:szCs w:val="22"/>
      <w:lang w:val="ru-RU" w:eastAsia="en-US"/>
    </w:rPr>
  </w:style>
  <w:style w:type="character" w:styleId="af0">
    <w:name w:val="Unresolved Mention"/>
    <w:basedOn w:val="a0"/>
    <w:uiPriority w:val="99"/>
    <w:semiHidden/>
    <w:unhideWhenUsed/>
    <w:rsid w:val="00503926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039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farma.by/catalog/kormovye-dobavki/runeon-lf.html" TargetMode="External"/><Relationship Id="rId13" Type="http://schemas.openxmlformats.org/officeDocument/2006/relationships/hyperlink" Target="https://labfarma.by/catalog/kormovye-dobavki/emulip.html" TargetMode="External"/><Relationship Id="rId18" Type="http://schemas.openxmlformats.org/officeDocument/2006/relationships/hyperlink" Target="https://labfarma.by/catalog/kormovye-dobavki/biorost-m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abfarma.by/catalog/diagnosticheskie_sredstva/kerbatest_lf.html" TargetMode="External"/><Relationship Id="rId7" Type="http://schemas.openxmlformats.org/officeDocument/2006/relationships/hyperlink" Target="https://labfarma.by/catalog/kormovye-dobavki/biorost-m.html" TargetMode="External"/><Relationship Id="rId12" Type="http://schemas.openxmlformats.org/officeDocument/2006/relationships/hyperlink" Target="https://labfarma.by/catalog/kormovye-dobavki/runeon-lf.html" TargetMode="External"/><Relationship Id="rId17" Type="http://schemas.openxmlformats.org/officeDocument/2006/relationships/hyperlink" Target="https://labfarma.by/catalog/kormovye-dobavki/emulip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abfarma.by/catalog/kormovye-dobavki/runeon-lf.html" TargetMode="External"/><Relationship Id="rId20" Type="http://schemas.openxmlformats.org/officeDocument/2006/relationships/hyperlink" Target="https://labfarma.by/catalog/diagnosticheskie_sredstva/kerbatest_lf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abfarma.by/catalog/kormovye-dobavki/biorost-m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abfarma.by/catalog/kormovye-dobavki/biorost-m.html" TargetMode="External"/><Relationship Id="rId23" Type="http://schemas.openxmlformats.org/officeDocument/2006/relationships/hyperlink" Target="https://labfarma.by/catalog/kormovye-dobavki/runeon-lf.html" TargetMode="External"/><Relationship Id="rId10" Type="http://schemas.openxmlformats.org/officeDocument/2006/relationships/hyperlink" Target="https://labfarma.by/catalog/diagnosticheskie_sredstva/kerbatest_lf.html" TargetMode="External"/><Relationship Id="rId19" Type="http://schemas.openxmlformats.org/officeDocument/2006/relationships/hyperlink" Target="https://labfarma.by/catalog/kormovye-dobavki/runeon-l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bfarma.by/catalog/sredstva-gigieny/artiosept-dez.html" TargetMode="External"/><Relationship Id="rId14" Type="http://schemas.openxmlformats.org/officeDocument/2006/relationships/hyperlink" Target="https://labfarma.by/catalog/diagnosticheskie_sredstva/kerbatest_lf.html" TargetMode="External"/><Relationship Id="rId22" Type="http://schemas.openxmlformats.org/officeDocument/2006/relationships/hyperlink" Target="https://labfarma.by/catalog/kormovye-dobavki/biorost-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Био</b:Tag>
    <b:SourceType>InternetSite</b:SourceType>
    <b:Guid>{ABDED253-1356-4B3D-96FA-9FD498579A51}</b:Guid>
    <b:Title>Биорост М</b:Title>
    <b:InternetSiteTitle>Labfarma</b:InternetSiteTitle>
    <b:URL>https://labfarma.by/catalog/kormovye-dobavki/biorost-m.html</b:URL>
    <b:RefOrder>1</b:RefOrder>
  </b:Source>
</b:Sources>
</file>

<file path=customXml/itemProps1.xml><?xml version="1.0" encoding="utf-8"?>
<ds:datastoreItem xmlns:ds="http://schemas.openxmlformats.org/officeDocument/2006/customXml" ds:itemID="{C62E511E-2C0C-45E1-8829-AD8797C9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finogenov</dc:creator>
  <cp:keywords/>
  <cp:lastModifiedBy>user</cp:lastModifiedBy>
  <cp:revision>4</cp:revision>
  <cp:lastPrinted>2017-02-27T08:14:00Z</cp:lastPrinted>
  <dcterms:created xsi:type="dcterms:W3CDTF">2025-02-06T06:10:00Z</dcterms:created>
  <dcterms:modified xsi:type="dcterms:W3CDTF">2025-03-12T06:08:00Z</dcterms:modified>
</cp:coreProperties>
</file>