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6AF2" w14:textId="77777777" w:rsidR="003E1488" w:rsidRDefault="003E1488" w:rsidP="003E1488">
      <w:pPr>
        <w:spacing w:after="0"/>
        <w:jc w:val="center"/>
        <w:rPr>
          <w:rFonts w:ascii="Times New Roman" w:eastAsia="Times New Roman" w:hAnsi="Times New Roman"/>
          <w:b/>
          <w:color w:val="1A171C"/>
          <w:sz w:val="28"/>
          <w:szCs w:val="28"/>
          <w:lang w:eastAsia="ru-RU"/>
        </w:rPr>
      </w:pPr>
      <w:r w:rsidRPr="003E1488">
        <w:rPr>
          <w:rFonts w:ascii="Times New Roman" w:eastAsia="Times New Roman" w:hAnsi="Times New Roman"/>
          <w:b/>
          <w:color w:val="1A171C"/>
          <w:sz w:val="28"/>
          <w:szCs w:val="28"/>
          <w:lang w:eastAsia="ru-RU"/>
        </w:rPr>
        <w:t xml:space="preserve">Схема профилактики и лечения </w:t>
      </w:r>
    </w:p>
    <w:p w14:paraId="64C75298" w14:textId="48F07800" w:rsidR="003E1488" w:rsidRPr="003E1488" w:rsidRDefault="003E1488" w:rsidP="003E1488">
      <w:pPr>
        <w:spacing w:after="0"/>
        <w:jc w:val="center"/>
        <w:rPr>
          <w:rFonts w:ascii="Times New Roman" w:eastAsia="Times New Roman" w:hAnsi="Times New Roman"/>
          <w:b/>
          <w:color w:val="1A171C"/>
          <w:sz w:val="28"/>
          <w:szCs w:val="28"/>
          <w:lang w:eastAsia="ru-RU"/>
        </w:rPr>
      </w:pPr>
      <w:r w:rsidRPr="003E1488">
        <w:rPr>
          <w:rFonts w:ascii="Times New Roman" w:eastAsia="Times New Roman" w:hAnsi="Times New Roman"/>
          <w:b/>
          <w:color w:val="1A171C"/>
          <w:sz w:val="28"/>
          <w:szCs w:val="28"/>
          <w:lang w:eastAsia="ru-RU"/>
        </w:rPr>
        <w:t xml:space="preserve">акушерско-гинекологических патологий у коров </w:t>
      </w:r>
    </w:p>
    <w:p w14:paraId="4DB87EB0" w14:textId="77777777" w:rsidR="003E1488" w:rsidRPr="003E1488" w:rsidRDefault="003E1488" w:rsidP="003E148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596"/>
        <w:gridCol w:w="2059"/>
        <w:gridCol w:w="2072"/>
      </w:tblGrid>
      <w:tr w:rsidR="003E1488" w:rsidRPr="003E1488" w14:paraId="23D9552E" w14:textId="77777777" w:rsidTr="002339DB">
        <w:trPr>
          <w:trHeight w:val="7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E3D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E02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005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99E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6B908F6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E1488" w:rsidRPr="003E1488" w14:paraId="60350A03" w14:textId="77777777" w:rsidTr="002339DB">
        <w:trPr>
          <w:trHeight w:val="4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09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FC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 всех гинекологических заболеваниях и стимуляции половой охоты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коровам применять КМП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седимин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20 мл на голову в/м, АСД фракция 2 в дозе 2 мл и витамины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Олиговит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либо аналог) 8 мл в/м в одном шприце с АСД.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17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однократно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8CD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5CDC77EA" w14:textId="77777777" w:rsidTr="002339DB">
        <w:trPr>
          <w:trHeight w:val="9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14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E2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Всем животным после отела:</w:t>
            </w:r>
          </w:p>
          <w:p w14:paraId="5A03AE6D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10 мл внутримышечно один раз в день;</w:t>
            </w:r>
          </w:p>
          <w:p w14:paraId="5A476C6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F56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первый день после отела</w:t>
            </w:r>
          </w:p>
          <w:p w14:paraId="5BEB59A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5-х дней подряд после отела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9A5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37D8E4A7" w14:textId="77777777" w:rsidTr="002339DB">
        <w:trPr>
          <w:trHeight w:val="647"/>
          <w:jc w:val="center"/>
        </w:trPr>
        <w:tc>
          <w:tcPr>
            <w:tcW w:w="624" w:type="dxa"/>
            <w:vAlign w:val="center"/>
          </w:tcPr>
          <w:p w14:paraId="10F13848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</w:tcPr>
          <w:p w14:paraId="1108E7B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термометрию животных</w:t>
            </w:r>
          </w:p>
          <w:p w14:paraId="1DAD3A5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случае повышения температуры выше 40 градусов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необходимо начать комплекс мероприятий по предупреждению развития эндометрита:</w:t>
            </w:r>
          </w:p>
          <w:p w14:paraId="19A492B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внутримышечное введение простагландинов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клопростенол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дозе 2 мл);</w:t>
            </w:r>
          </w:p>
          <w:p w14:paraId="599D78A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б) в течение 5-ти дней подряд -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10 мл внутримышечно один раз в день;</w:t>
            </w:r>
          </w:p>
          <w:p w14:paraId="0929A5E3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антибиотикотерапия (внутримышечные инъекции)</w:t>
            </w:r>
            <w:proofErr w:type="gram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Необходимо</w:t>
            </w:r>
            <w:proofErr w:type="gramEnd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провести </w:t>
            </w:r>
            <w:proofErr w:type="spellStart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подтитровку</w:t>
            </w:r>
            <w:proofErr w:type="spellEnd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патогенной микрофлоры влагалищной слизи на предмет устойчивости к антибиотикам;</w:t>
            </w:r>
          </w:p>
          <w:p w14:paraId="1DCDB07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при обезвоживании организма коров и большой потери живой массы, ввести внутривенно 600 мл физраствора натрия хлорида 0,9% и 400 мл 5% раствора глюкозы. </w:t>
            </w:r>
          </w:p>
          <w:p w14:paraId="66587C29" w14:textId="2B6BA2AD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внутримышечное введение кортикостероидов при сильной потере веса после отела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Дексафорт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мл на 50кг)</w:t>
            </w:r>
          </w:p>
        </w:tc>
        <w:tc>
          <w:tcPr>
            <w:tcW w:w="2059" w:type="dxa"/>
          </w:tcPr>
          <w:p w14:paraId="6BA024A8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5-7 дней после отела</w:t>
            </w:r>
          </w:p>
        </w:tc>
        <w:tc>
          <w:tcPr>
            <w:tcW w:w="2072" w:type="dxa"/>
          </w:tcPr>
          <w:p w14:paraId="79AB3338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0531A198" w14:textId="77777777" w:rsidTr="002339DB">
        <w:trPr>
          <w:trHeight w:val="799"/>
          <w:jc w:val="center"/>
        </w:trPr>
        <w:tc>
          <w:tcPr>
            <w:tcW w:w="624" w:type="dxa"/>
            <w:vAlign w:val="center"/>
          </w:tcPr>
          <w:p w14:paraId="16C8B782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</w:tcPr>
          <w:p w14:paraId="2D34ABBA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Внутриматочное введение лекарственных средств осуществлять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ректоцервикальным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способом.</w:t>
            </w:r>
          </w:p>
        </w:tc>
        <w:tc>
          <w:tcPr>
            <w:tcW w:w="2059" w:type="dxa"/>
          </w:tcPr>
          <w:p w14:paraId="58ACCC9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2" w:type="dxa"/>
          </w:tcPr>
          <w:p w14:paraId="7830DA3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Ветврач, владеющий навыками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ректальной диагностики</w:t>
            </w:r>
          </w:p>
        </w:tc>
      </w:tr>
      <w:tr w:rsidR="003E1488" w:rsidRPr="003E1488" w14:paraId="27FBF44A" w14:textId="77777777" w:rsidTr="002339DB">
        <w:trPr>
          <w:trHeight w:val="799"/>
          <w:jc w:val="center"/>
        </w:trPr>
        <w:tc>
          <w:tcPr>
            <w:tcW w:w="624" w:type="dxa"/>
            <w:vAlign w:val="center"/>
          </w:tcPr>
          <w:p w14:paraId="5C10FDB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96" w:type="dxa"/>
          </w:tcPr>
          <w:p w14:paraId="12E12EFE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ректальное обследование матки</w:t>
            </w:r>
          </w:p>
          <w:p w14:paraId="63D488E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94324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комплексное лечение:</w:t>
            </w:r>
          </w:p>
          <w:p w14:paraId="2F5A728A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внутримышечное введение простагландинов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дозе 2 мл) однократно;</w:t>
            </w:r>
          </w:p>
          <w:p w14:paraId="3BE8E56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внутриматочное введение антибактериальных препаратов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Эндометромаг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 или К,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тилозинокар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рихометрин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14:paraId="70B4C4DA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повторное внутриматочное введение проводится по показаниям.</w:t>
            </w:r>
          </w:p>
          <w:p w14:paraId="61F0E0B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В течение 5-ти дней подряд -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10 мл внутримышечно.</w:t>
            </w:r>
          </w:p>
          <w:p w14:paraId="70EADB7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14:paraId="7CF293D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14-17 день после отела </w:t>
            </w:r>
          </w:p>
          <w:p w14:paraId="011F5623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382FE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выявлении эндометрита</w:t>
            </w:r>
          </w:p>
        </w:tc>
        <w:tc>
          <w:tcPr>
            <w:tcW w:w="2072" w:type="dxa"/>
          </w:tcPr>
          <w:p w14:paraId="489219FE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Ветврач, владеющий навыками ректальной диагностики</w:t>
            </w:r>
          </w:p>
        </w:tc>
      </w:tr>
      <w:tr w:rsidR="003E1488" w:rsidRPr="003E1488" w14:paraId="005100FF" w14:textId="77777777" w:rsidTr="002339DB">
        <w:trPr>
          <w:trHeight w:val="1844"/>
          <w:jc w:val="center"/>
        </w:trPr>
        <w:tc>
          <w:tcPr>
            <w:tcW w:w="624" w:type="dxa"/>
            <w:vAlign w:val="center"/>
          </w:tcPr>
          <w:p w14:paraId="07D76FF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</w:tcPr>
          <w:p w14:paraId="6EEDEE6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у коровы наблюдается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задержание последа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то через 8-10 часов ввести внутримышечно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мл, для стимуляции мускулатуры матки и выведения экссудата. В течение 5-</w:t>
            </w:r>
            <w:proofErr w:type="gram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  дней</w:t>
            </w:r>
            <w:proofErr w:type="gram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подряд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10 мл внутримышечно с интервалом 12 часов до отделения последа, затем один раз в день. Антибиотикотерапия (внутримышечные инъекции). А также через 24 часа после отела внутримышечно ввести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Дексафорт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 мл и в особо тяжелых случаях повторить инъекцию через 7 дней. На 21 день после отёла повторить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мл внутримышечно.</w:t>
            </w:r>
          </w:p>
          <w:p w14:paraId="38DECED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14:paraId="56B0D7CE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2" w:type="dxa"/>
          </w:tcPr>
          <w:p w14:paraId="5953D64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5E85F48D" w14:textId="77777777" w:rsidTr="002339DB">
        <w:trPr>
          <w:trHeight w:val="14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F2E1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D1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Всем животным,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переболевшим эндометритом,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внутримышечно ввести 2 мл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простогландинов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с целью выявления скрытого эндометрита. Примерно на 2-3-й день после инъекции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простогландинов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животного появятся признаки течки и при наличии патологических выделений ввести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внутриматочно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метрикур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A3D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21-й день после отела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50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7E6A01B1" w14:textId="77777777" w:rsidTr="002339DB">
        <w:trPr>
          <w:trHeight w:val="12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8D6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DF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Хронический эндометрит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(после осеменения особенно после повторного, на конце пипетки, для осеменения видны прожилки гноя), что и указывает на скрытую патологию. Лечение: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внутриматочно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вводиться препарат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Метрикур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дозе 1 шприц, корова может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осеменится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даже в это осеменение.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AD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10-12 часов после осеменения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CAB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</w:t>
            </w:r>
          </w:p>
        </w:tc>
      </w:tr>
      <w:tr w:rsidR="003E1488" w:rsidRPr="003E1488" w14:paraId="5DDD0140" w14:textId="77777777" w:rsidTr="002339DB">
        <w:trPr>
          <w:trHeight w:val="14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EA2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618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фолликулярных кистах яичников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Хорулонн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3000 МЕ </w:t>
            </w:r>
            <w:proofErr w:type="gram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внутривенно</w:t>
            </w:r>
            <w:proofErr w:type="gram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(внутримышечно) или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мл в/м.</w:t>
            </w:r>
          </w:p>
          <w:p w14:paraId="5168470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BB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постановке диагноза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36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24938599" w14:textId="77777777" w:rsidTr="002339DB">
        <w:trPr>
          <w:trHeight w:val="17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CB9F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E4B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лютеиновой кисте яичников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вводится 5 мл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в/м через 7 дней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дозе 2 мл в/м. Повторить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12-24 часа по показаниям (размер кисты более 3 см в диаметре).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18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постановке диагноза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A5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683C8901" w14:textId="77777777" w:rsidTr="002339DB">
        <w:trPr>
          <w:trHeight w:val="6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0E5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18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ПЖТ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2 мл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однократно.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40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постановке диагноза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60B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7CEDF768" w14:textId="77777777" w:rsidTr="002339DB">
        <w:trPr>
          <w:trHeight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05D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A4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гипофункции яичников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Фоллигон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- 1000МЕ (один флакон) внутримышечно (если яичник гладкий, без фолликулов) или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на голову (при наличии незрелых фолликулов и отсутствии ЖТ).</w:t>
            </w:r>
          </w:p>
          <w:p w14:paraId="452E687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3B3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постановке диагноза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E05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73DF7B25" w14:textId="77777777" w:rsidTr="002339DB">
        <w:trPr>
          <w:trHeight w:val="24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8B5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F3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Несостоятельность желтого тела поддерживать беременность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ЖТ неспособно вырабатывать нужное количество прогестерона, и беременность прерывается, основной признак </w:t>
            </w:r>
            <w:proofErr w:type="gram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удлинение полового цикла до 27 дней. Лечение вводят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Хорулон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дозе 1500 МЕ в/м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A0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постановке диагноза</w:t>
            </w:r>
          </w:p>
          <w:p w14:paraId="7FF598B6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F08D15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6127FC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10-20 минут до осеменения и через 11-14 дней повторно.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1B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</w:t>
            </w:r>
          </w:p>
        </w:tc>
      </w:tr>
      <w:tr w:rsidR="003E1488" w:rsidRPr="003E1488" w14:paraId="7CCB63BC" w14:textId="77777777" w:rsidTr="002339DB">
        <w:trPr>
          <w:trHeight w:val="14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2969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B6E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Коровам, </w:t>
            </w: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пришедшим в охоту 3 и более раз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сохранением полового цикла (интервал между охотой 18-24 день) вводят препарат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дозе 2,5 мл в/м.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67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10-20 минут перед осеменением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415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</w:t>
            </w:r>
          </w:p>
        </w:tc>
      </w:tr>
      <w:tr w:rsidR="003E1488" w:rsidRPr="003E1488" w14:paraId="76876FE5" w14:textId="77777777" w:rsidTr="002339DB">
        <w:trPr>
          <w:trHeight w:val="41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6A6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1D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Всех животных после лечения гипофункции, фолликулярных и лютеиновых кист, если они не пришли в охоту, то подвергать повторному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ректальному обследованию для назначения дальнейшего лечения.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A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Через 7-10 дней после оказанного лечения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F8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Ветврач, владеющий навыками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ректальной диагностики</w:t>
            </w:r>
          </w:p>
        </w:tc>
      </w:tr>
      <w:tr w:rsidR="003E1488" w:rsidRPr="003E1488" w14:paraId="31426C25" w14:textId="77777777" w:rsidTr="002339DB">
        <w:trPr>
          <w:trHeight w:val="24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3F2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936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Задержка овуляции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диагноз ставиться на основании следующих признаков: стадия охоты затягивается на срок от 24 до 72 ч, в конце охоты в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течковой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слизи обнаруживаются прожилки алой крови ("корова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перекровила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"). Лечение: корове вводят препарат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дозе 2,5 мл в/м.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5B3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10-20 минут перед осеменением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24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</w:t>
            </w:r>
          </w:p>
        </w:tc>
      </w:tr>
      <w:tr w:rsidR="003E1488" w:rsidRPr="003E1488" w14:paraId="517383DF" w14:textId="77777777" w:rsidTr="002339DB">
        <w:trPr>
          <w:trHeight w:val="6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870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816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Схема №1 синхронизации для </w:t>
            </w:r>
            <w:proofErr w:type="spellStart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циклирующих</w:t>
            </w:r>
            <w:proofErr w:type="spellEnd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коров (с диагнозом физиологическая норма, ПЖТ, желтое тело полового цикла):</w:t>
            </w:r>
          </w:p>
          <w:p w14:paraId="2EFB874F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1-й день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2,0 в/м.</w:t>
            </w:r>
          </w:p>
          <w:p w14:paraId="0282AA2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Первые 3-5 дней после инъекции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наблюдать за половой охотой. В случае обнаружении охоты осеменить двукратно с интервалом 12 часов. При первом осеменении за 10-20 минут до осеменения или 10-20 минут после осеменения необходимо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в/м.</w:t>
            </w:r>
          </w:p>
          <w:p w14:paraId="69C68CCE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11-й день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всем не пришедшим в охоту коровам ввести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мл в/м. Последующие 3 дня наблюдать за половой охотой. В случае обнаружении охоты осеменить двукратно с интервалом 12 часов. При первом осеменении за 10-20 минут до осеменения или 10-20 минут после осеменения необходимо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в/м.</w:t>
            </w:r>
          </w:p>
          <w:p w14:paraId="0114B79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22-й день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всем не пришедшим в охоту коровам ввести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мл в/м. Последующие 3 дня наблюдать за половой охотой. В случае обнаружении охоты осеменить двукратно с интервалом 12 часов. При первом осеменении за 10-20 минут до осеменения или 10-20 минут после осеменения необходимо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в/м.</w:t>
            </w:r>
          </w:p>
          <w:p w14:paraId="12D41D4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Через 72 и 96 часов, не пришедших в охоту после последнего введения </w:t>
            </w:r>
            <w:proofErr w:type="spellStart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синхромата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коров принудительно осеменить. При первом осеменении за 10-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 минут до осеменения или 10-20 минут после осеменения необходимо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в/м.</w:t>
            </w:r>
          </w:p>
          <w:p w14:paraId="6E733B0D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11-14 день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осеменения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хорулон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1500 МЕ в/м.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16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 проведении стимуляции и синхронизации половой охоты у коров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F65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  <w:tr w:rsidR="003E1488" w:rsidRPr="003E1488" w14:paraId="7DAB3198" w14:textId="77777777" w:rsidTr="002339DB">
        <w:trPr>
          <w:trHeight w:val="6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75B" w14:textId="77777777" w:rsidR="003E1488" w:rsidRPr="003E1488" w:rsidRDefault="003E1488" w:rsidP="003E14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3A0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Схема №2 синхронизации для </w:t>
            </w:r>
            <w:proofErr w:type="spellStart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циклирующих</w:t>
            </w:r>
            <w:proofErr w:type="spellEnd"/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коров (с диагнозом физиологическая норма, ПЖТ, желтое тело полового цикла):</w:t>
            </w:r>
          </w:p>
          <w:p w14:paraId="6CBC4B98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1-й день –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в/м.</w:t>
            </w:r>
          </w:p>
          <w:p w14:paraId="0EAD0AB2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7-й день –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Синхромат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2,0 мл в/м.</w:t>
            </w:r>
          </w:p>
          <w:p w14:paraId="1F800789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9-й день –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</w:t>
            </w:r>
          </w:p>
          <w:p w14:paraId="0DADE771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Через 16 и 24 часа после последней инъекции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принудительное осеменение. При первом осеменении за 10-20 минут до осеменения или 10-20 минут после осеменения необходимо 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Фертагил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2,5 мл в/м и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мл в/м. При повторном осеменении ввести 5 мл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Утеротона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в/м.</w:t>
            </w:r>
          </w:p>
          <w:p w14:paraId="63949744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11-14 день после осеменения </w:t>
            </w: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уколоть </w:t>
            </w:r>
            <w:proofErr w:type="spellStart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Хорулон</w:t>
            </w:r>
            <w:proofErr w:type="spellEnd"/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1500 МЕ в/м.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E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проведении стимуляции и синхронизации половой охоты у коров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CA7" w14:textId="77777777" w:rsidR="003E1488" w:rsidRPr="003E1488" w:rsidRDefault="003E1488" w:rsidP="003E14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Ветврач МТФ</w:t>
            </w:r>
          </w:p>
        </w:tc>
      </w:tr>
    </w:tbl>
    <w:p w14:paraId="2B9A8909" w14:textId="77777777" w:rsidR="003E1488" w:rsidRPr="003E1488" w:rsidRDefault="003E1488" w:rsidP="003E1488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287D8A3" w14:textId="77777777" w:rsidR="003E1488" w:rsidRPr="003E1488" w:rsidRDefault="003E1488" w:rsidP="003E14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Финогенов А.Ю., кандидат ветеринарных наук, доцент</w:t>
      </w:r>
    </w:p>
    <w:p w14:paraId="108ED22A" w14:textId="77777777" w:rsidR="003E1488" w:rsidRPr="003E1488" w:rsidRDefault="003E1488" w:rsidP="003E14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D7479D" w14:textId="7FA1115C" w:rsidR="00F27F37" w:rsidRPr="00F81522" w:rsidRDefault="00F27F37" w:rsidP="00F27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7F37" w:rsidRPr="00F81522" w:rsidSect="002F1D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F6FE" w14:textId="77777777" w:rsidR="0080315D" w:rsidRDefault="0080315D" w:rsidP="002074AC">
      <w:pPr>
        <w:spacing w:after="0" w:line="240" w:lineRule="auto"/>
      </w:pPr>
      <w:r>
        <w:separator/>
      </w:r>
    </w:p>
  </w:endnote>
  <w:endnote w:type="continuationSeparator" w:id="0">
    <w:p w14:paraId="31D85015" w14:textId="77777777" w:rsidR="0080315D" w:rsidRDefault="0080315D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C331" w14:textId="77777777" w:rsidR="0080315D" w:rsidRDefault="0080315D" w:rsidP="002074AC">
      <w:pPr>
        <w:spacing w:after="0" w:line="240" w:lineRule="auto"/>
      </w:pPr>
      <w:r>
        <w:separator/>
      </w:r>
    </w:p>
  </w:footnote>
  <w:footnote w:type="continuationSeparator" w:id="0">
    <w:p w14:paraId="1F04D114" w14:textId="77777777" w:rsidR="0080315D" w:rsidRDefault="0080315D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C5FFF"/>
    <w:rsid w:val="000E5D10"/>
    <w:rsid w:val="000F1A33"/>
    <w:rsid w:val="001061DE"/>
    <w:rsid w:val="00127BB7"/>
    <w:rsid w:val="001356E4"/>
    <w:rsid w:val="00152ECB"/>
    <w:rsid w:val="001F0C46"/>
    <w:rsid w:val="001F1FD4"/>
    <w:rsid w:val="002074AC"/>
    <w:rsid w:val="002244E8"/>
    <w:rsid w:val="002327A3"/>
    <w:rsid w:val="002338F3"/>
    <w:rsid w:val="00250366"/>
    <w:rsid w:val="00262C78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C7A68"/>
    <w:rsid w:val="003D2CCD"/>
    <w:rsid w:val="003E1488"/>
    <w:rsid w:val="0040320F"/>
    <w:rsid w:val="0040414D"/>
    <w:rsid w:val="00411B82"/>
    <w:rsid w:val="00411E2A"/>
    <w:rsid w:val="0043387F"/>
    <w:rsid w:val="00454C76"/>
    <w:rsid w:val="00472ED6"/>
    <w:rsid w:val="004C4611"/>
    <w:rsid w:val="004E7B45"/>
    <w:rsid w:val="005374B7"/>
    <w:rsid w:val="00542CC4"/>
    <w:rsid w:val="00555800"/>
    <w:rsid w:val="00561D1C"/>
    <w:rsid w:val="005E1860"/>
    <w:rsid w:val="005E3241"/>
    <w:rsid w:val="00607051"/>
    <w:rsid w:val="00645CE7"/>
    <w:rsid w:val="00682D0A"/>
    <w:rsid w:val="00690427"/>
    <w:rsid w:val="006B6CA6"/>
    <w:rsid w:val="006C0E85"/>
    <w:rsid w:val="006D2073"/>
    <w:rsid w:val="0079455C"/>
    <w:rsid w:val="007A5FFB"/>
    <w:rsid w:val="007B0C78"/>
    <w:rsid w:val="0080315D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E0C0F"/>
    <w:rsid w:val="00A32EC5"/>
    <w:rsid w:val="00A573DF"/>
    <w:rsid w:val="00AA27A5"/>
    <w:rsid w:val="00AA58FB"/>
    <w:rsid w:val="00AD5328"/>
    <w:rsid w:val="00AE5656"/>
    <w:rsid w:val="00B05B11"/>
    <w:rsid w:val="00B251B1"/>
    <w:rsid w:val="00B34930"/>
    <w:rsid w:val="00B414C2"/>
    <w:rsid w:val="00B7456B"/>
    <w:rsid w:val="00BA1DD8"/>
    <w:rsid w:val="00BE61D9"/>
    <w:rsid w:val="00C44F65"/>
    <w:rsid w:val="00C5704E"/>
    <w:rsid w:val="00C9748F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F21A6A"/>
    <w:rsid w:val="00F2476E"/>
    <w:rsid w:val="00F27F37"/>
    <w:rsid w:val="00F75680"/>
    <w:rsid w:val="00F81522"/>
    <w:rsid w:val="00F831F6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738C-9AA6-452B-9106-1E9DCCC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Artem F</cp:lastModifiedBy>
  <cp:revision>2</cp:revision>
  <cp:lastPrinted>2017-02-27T08:14:00Z</cp:lastPrinted>
  <dcterms:created xsi:type="dcterms:W3CDTF">2025-02-06T11:04:00Z</dcterms:created>
  <dcterms:modified xsi:type="dcterms:W3CDTF">2025-02-06T11:04:00Z</dcterms:modified>
</cp:coreProperties>
</file>